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71" w:rsidRPr="000C3971" w:rsidRDefault="000C397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Утверждена</w:t>
      </w:r>
    </w:p>
    <w:p w:rsidR="000C3971" w:rsidRPr="000C3971" w:rsidRDefault="000C3971">
      <w:pPr>
        <w:pStyle w:val="ConsPlusNormal"/>
        <w:jc w:val="right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постановлением Правительства</w:t>
      </w:r>
    </w:p>
    <w:p w:rsidR="000C3971" w:rsidRPr="000C3971" w:rsidRDefault="000C3971">
      <w:pPr>
        <w:pStyle w:val="ConsPlusNormal"/>
        <w:jc w:val="right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Республики Тыва</w:t>
      </w:r>
    </w:p>
    <w:p w:rsidR="000C3971" w:rsidRPr="000C3971" w:rsidRDefault="000C3971">
      <w:pPr>
        <w:pStyle w:val="ConsPlusNormal"/>
        <w:jc w:val="right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от 29 декабря 2016 г. N 549</w:t>
      </w:r>
    </w:p>
    <w:p w:rsidR="000C3971" w:rsidRPr="000C3971" w:rsidRDefault="000C3971">
      <w:pPr>
        <w:pStyle w:val="ConsPlusNormal"/>
        <w:jc w:val="both"/>
        <w:rPr>
          <w:rFonts w:ascii="Times New Roman" w:hAnsi="Times New Roman" w:cs="Times New Roman"/>
        </w:rPr>
      </w:pPr>
    </w:p>
    <w:p w:rsidR="000C3971" w:rsidRPr="000C3971" w:rsidRDefault="000C3971">
      <w:pPr>
        <w:pStyle w:val="ConsPlusTitle"/>
        <w:jc w:val="center"/>
        <w:rPr>
          <w:rFonts w:ascii="Times New Roman" w:hAnsi="Times New Roman" w:cs="Times New Roman"/>
        </w:rPr>
      </w:pPr>
      <w:bookmarkStart w:id="0" w:name="P32"/>
      <w:bookmarkEnd w:id="0"/>
      <w:r w:rsidRPr="000C3971">
        <w:rPr>
          <w:rFonts w:ascii="Times New Roman" w:hAnsi="Times New Roman" w:cs="Times New Roman"/>
        </w:rPr>
        <w:t>ГОСУДАРСТВЕННАЯ ПРОГРАММА РЕСПУБЛИКИ ТЫВА</w:t>
      </w:r>
    </w:p>
    <w:p w:rsidR="000C3971" w:rsidRPr="000C3971" w:rsidRDefault="000C3971">
      <w:pPr>
        <w:pStyle w:val="ConsPlusTitle"/>
        <w:jc w:val="center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"ОБЕСПЕЧЕНИЕ ОКАЗАНИЯ ЭКСТРЕННОЙ МЕДИЦИНСКОЙ ПОМОЩИ</w:t>
      </w:r>
    </w:p>
    <w:p w:rsidR="000C3971" w:rsidRPr="000C3971" w:rsidRDefault="000C3971">
      <w:pPr>
        <w:pStyle w:val="ConsPlusTitle"/>
        <w:jc w:val="center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НАСЕЛЕНИЮ РЕСПУБЛИКИ ТЫВА НА 2017 - 2019 ГОДЫ"</w:t>
      </w:r>
    </w:p>
    <w:p w:rsidR="000C3971" w:rsidRPr="000C3971" w:rsidRDefault="000C3971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C3971" w:rsidRPr="000C39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3971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от 26.10.2017 </w:t>
            </w:r>
            <w:hyperlink r:id="rId5" w:history="1">
              <w:r w:rsidRPr="000C3971">
                <w:rPr>
                  <w:rFonts w:ascii="Times New Roman" w:hAnsi="Times New Roman" w:cs="Times New Roman"/>
                </w:rPr>
                <w:t>N 476</w:t>
              </w:r>
            </w:hyperlink>
            <w:r w:rsidRPr="000C3971">
              <w:rPr>
                <w:rFonts w:ascii="Times New Roman" w:hAnsi="Times New Roman" w:cs="Times New Roman"/>
              </w:rPr>
              <w:t xml:space="preserve">, от 27.06.2018 </w:t>
            </w:r>
            <w:hyperlink r:id="rId6" w:history="1">
              <w:r w:rsidRPr="000C3971">
                <w:rPr>
                  <w:rFonts w:ascii="Times New Roman" w:hAnsi="Times New Roman" w:cs="Times New Roman"/>
                </w:rPr>
                <w:t>N 327</w:t>
              </w:r>
            </w:hyperlink>
            <w:r w:rsidRPr="000C3971">
              <w:rPr>
                <w:rFonts w:ascii="Times New Roman" w:hAnsi="Times New Roman" w:cs="Times New Roman"/>
              </w:rPr>
              <w:t>)</w:t>
            </w:r>
          </w:p>
        </w:tc>
      </w:tr>
    </w:tbl>
    <w:p w:rsidR="000C3971" w:rsidRPr="000C3971" w:rsidRDefault="000C3971">
      <w:pPr>
        <w:pStyle w:val="ConsPlusNormal"/>
        <w:jc w:val="both"/>
        <w:rPr>
          <w:rFonts w:ascii="Times New Roman" w:hAnsi="Times New Roman" w:cs="Times New Roman"/>
        </w:rPr>
      </w:pPr>
    </w:p>
    <w:p w:rsidR="000C3971" w:rsidRPr="000C3971" w:rsidRDefault="000C397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ПАСПО</w:t>
      </w:r>
      <w:bookmarkStart w:id="1" w:name="_GoBack"/>
      <w:bookmarkEnd w:id="1"/>
      <w:r w:rsidRPr="000C3971">
        <w:rPr>
          <w:rFonts w:ascii="Times New Roman" w:hAnsi="Times New Roman" w:cs="Times New Roman"/>
        </w:rPr>
        <w:t>РТ</w:t>
      </w:r>
    </w:p>
    <w:p w:rsidR="000C3971" w:rsidRPr="000C3971" w:rsidRDefault="000C3971">
      <w:pPr>
        <w:pStyle w:val="ConsPlusNormal"/>
        <w:jc w:val="center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государственной программы Республики Тыва</w:t>
      </w:r>
    </w:p>
    <w:p w:rsidR="000C3971" w:rsidRPr="000C3971" w:rsidRDefault="000C3971">
      <w:pPr>
        <w:pStyle w:val="ConsPlusNormal"/>
        <w:jc w:val="center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 xml:space="preserve">"Обеспечение оказания </w:t>
      </w:r>
      <w:proofErr w:type="gramStart"/>
      <w:r w:rsidRPr="000C3971">
        <w:rPr>
          <w:rFonts w:ascii="Times New Roman" w:hAnsi="Times New Roman" w:cs="Times New Roman"/>
        </w:rPr>
        <w:t>экстренной</w:t>
      </w:r>
      <w:proofErr w:type="gramEnd"/>
      <w:r w:rsidRPr="000C3971">
        <w:rPr>
          <w:rFonts w:ascii="Times New Roman" w:hAnsi="Times New Roman" w:cs="Times New Roman"/>
        </w:rPr>
        <w:t xml:space="preserve"> медицинской</w:t>
      </w:r>
    </w:p>
    <w:p w:rsidR="000C3971" w:rsidRPr="000C3971" w:rsidRDefault="000C3971">
      <w:pPr>
        <w:pStyle w:val="ConsPlusNormal"/>
        <w:jc w:val="center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помощи населению Республики Тыва</w:t>
      </w:r>
    </w:p>
    <w:p w:rsidR="000C3971" w:rsidRPr="000C3971" w:rsidRDefault="000C3971">
      <w:pPr>
        <w:pStyle w:val="ConsPlusNormal"/>
        <w:jc w:val="center"/>
        <w:rPr>
          <w:rFonts w:ascii="Times New Roman" w:hAnsi="Times New Roman" w:cs="Times New Roman"/>
        </w:rPr>
      </w:pPr>
      <w:r w:rsidRPr="000C3971">
        <w:rPr>
          <w:rFonts w:ascii="Times New Roman" w:hAnsi="Times New Roman" w:cs="Times New Roman"/>
        </w:rPr>
        <w:t>на 2017 - 2019 годы"</w:t>
      </w:r>
    </w:p>
    <w:p w:rsidR="000C3971" w:rsidRPr="000C3971" w:rsidRDefault="000C397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360"/>
        <w:gridCol w:w="5896"/>
      </w:tblGrid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государственная программа Республики Тыва "Обеспечение оказания экстренной медицинской помощи населению Республики Тыва на 2017 - 2019 годы" (далее - Программа)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Министерство дорожно-транспортного комплекса Республики Тыва, республиканское казенное предприятие "Авиакомпания "Тува Авиа"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Министерство дорожно-транспортного комплекса Республики Тыва, республиканское казенное предприятие "Авиакомпания "Тува Авиа"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Основание для разработки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паспорт приоритетного проекта "Обеспечение своевременности оказания экстренной медицинской помощи гражданам, проживающим в труднодоступных районах Российской Федерации", утвержденный протоколом Президиума государственного Совета при Президенте Российской Федерации по стратегическому развитию и приоритетным проектам от 25 октября 2016 г. N 9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увеличение доли лиц, госпитализированных по экстренным показаниям в течение первых суток, в 2017 году - до 71,0 процента, в 2018 году - 83,5 процента, в 2019 году - 90 процентов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создание региональной системы оказания экстренной медицинской помощи гражданам, проживающим в труднодоступных районах, в том числе с использованием воздушного судна (вертолета), произведенного на территории Российской Федерации не ранее 1 января 2014 г. </w:t>
            </w:r>
            <w:r w:rsidRPr="000C3971">
              <w:rPr>
                <w:rFonts w:ascii="Times New Roman" w:hAnsi="Times New Roman" w:cs="Times New Roman"/>
              </w:rPr>
              <w:lastRenderedPageBreak/>
              <w:t>(далее - новое воздушное судно), оснащенного медицинским модулем;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строительство/реконструкция вертолетных площадок при медицинских организациях;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внедрение современных информационных систем в здравоохранение (организация телемедицинских консультаций)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Показатели медицинской результативности: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1. Младенческая смертность (на 1 тыс. </w:t>
            </w:r>
            <w:proofErr w:type="gramStart"/>
            <w:r w:rsidRPr="000C3971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0C3971">
              <w:rPr>
                <w:rFonts w:ascii="Times New Roman" w:hAnsi="Times New Roman" w:cs="Times New Roman"/>
              </w:rPr>
              <w:t xml:space="preserve"> живыми):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01.01.2016 - 15,5;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01.01.2017 - 13,0;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01.01.2018 - 10,0;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01.01.2019 - 9,1;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01.01.2025 - 8,0.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2. Смертность населения в трудоспособном возрасте (на 100 тыс. населения):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01.01.2016 - 880,5;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01.01.2017 - 867,3;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01.01.2018 - 854,3;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01.01.2019 - 841,5;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01.01.2025 - 768,5,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от болезней системы кровообращения (на 100 тыс. населения):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01.01.2016 - 346,9;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01.01.2017 - 370,2;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01.01.2018 - 370,0;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01.01.2019 - 369,8;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01.01.2025 - 368,6;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от травм (на 100 тыс. населения):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01.01.2016 - 286,9;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01.01.2017 - 286,6;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01.01.2018 - 286,3;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01.01.2019 - 286,0;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01.01.2025 - 284,2.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3. Доля лиц, госпитализированных по экстренным показаниям в течение первых суток, </w:t>
            </w:r>
            <w:proofErr w:type="gramStart"/>
            <w:r w:rsidRPr="000C3971">
              <w:rPr>
                <w:rFonts w:ascii="Times New Roman" w:hAnsi="Times New Roman" w:cs="Times New Roman"/>
              </w:rPr>
              <w:t>общий</w:t>
            </w:r>
            <w:proofErr w:type="gramEnd"/>
            <w:r w:rsidRPr="000C3971">
              <w:rPr>
                <w:rFonts w:ascii="Times New Roman" w:hAnsi="Times New Roman" w:cs="Times New Roman"/>
              </w:rPr>
              <w:t xml:space="preserve"> %: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01.01.2016 - 38,8;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01.01.2017 - 39,4;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01.01.2018 - 40,0;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01.01.2019 - 40,6;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01.01.2025 - 41,2;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по нозологиям: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доля лиц с острым нарушением мозгового кровообращения (ОНМК), госпитализированных по экстренным показаниям в течение первых суток, от общего числа лиц, госпитализированных с ОНМК</w:t>
            </w:r>
            <w:proofErr w:type="gramStart"/>
            <w:r w:rsidRPr="000C3971">
              <w:rPr>
                <w:rFonts w:ascii="Times New Roman" w:hAnsi="Times New Roman" w:cs="Times New Roman"/>
              </w:rPr>
              <w:t xml:space="preserve"> (%):</w:t>
            </w:r>
            <w:proofErr w:type="gramEnd"/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01.01.2016 - 38,7;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01.01.2017 - 39,3;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01.01.2018 - 39,8;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01.01.2019 - 40,4;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01.01.2025 - 42,3;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доля лиц с инфарктом миокарда (ИМ), госпитализированных по экстренным показаниям в течение первых суток от </w:t>
            </w:r>
            <w:r w:rsidRPr="000C3971">
              <w:rPr>
                <w:rFonts w:ascii="Times New Roman" w:hAnsi="Times New Roman" w:cs="Times New Roman"/>
              </w:rPr>
              <w:lastRenderedPageBreak/>
              <w:t xml:space="preserve">общего числа лиц, госпитализированных с </w:t>
            </w:r>
            <w:proofErr w:type="gramStart"/>
            <w:r w:rsidRPr="000C3971">
              <w:rPr>
                <w:rFonts w:ascii="Times New Roman" w:hAnsi="Times New Roman" w:cs="Times New Roman"/>
              </w:rPr>
              <w:t>ИМ</w:t>
            </w:r>
            <w:proofErr w:type="gramEnd"/>
            <w:r w:rsidRPr="000C3971">
              <w:rPr>
                <w:rFonts w:ascii="Times New Roman" w:hAnsi="Times New Roman" w:cs="Times New Roman"/>
              </w:rPr>
              <w:t xml:space="preserve"> (%):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01.01.2016 - 72,2;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01.01.2017 - 73,2;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01.01.2018 - 74,3;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01.01.2019 - 75,4;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01.01.2025 - 76,5;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доля детей с </w:t>
            </w:r>
            <w:proofErr w:type="spellStart"/>
            <w:r w:rsidRPr="000C3971">
              <w:rPr>
                <w:rFonts w:ascii="Times New Roman" w:hAnsi="Times New Roman" w:cs="Times New Roman"/>
              </w:rPr>
              <w:t>неонатологической</w:t>
            </w:r>
            <w:proofErr w:type="spellEnd"/>
            <w:r w:rsidRPr="000C3971">
              <w:rPr>
                <w:rFonts w:ascii="Times New Roman" w:hAnsi="Times New Roman" w:cs="Times New Roman"/>
              </w:rPr>
              <w:t xml:space="preserve"> патологией, требующей экстренной медицинской помощи, от общего числа больных</w:t>
            </w:r>
            <w:proofErr w:type="gramStart"/>
            <w:r w:rsidRPr="000C3971">
              <w:rPr>
                <w:rFonts w:ascii="Times New Roman" w:hAnsi="Times New Roman" w:cs="Times New Roman"/>
              </w:rPr>
              <w:t xml:space="preserve"> (%):</w:t>
            </w:r>
            <w:proofErr w:type="gramEnd"/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01.01.2016 - 1,2;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01.01.2017 - 1,3;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01.01.2018 - 1,4;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01.01.2019 - 1,4;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01.01.2025 - 1,4;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доля лиц, госпитализированных с ожогами, от общего количества госпитализированных больных в ожоговое отделение</w:t>
            </w:r>
            <w:proofErr w:type="gramStart"/>
            <w:r w:rsidRPr="000C3971">
              <w:rPr>
                <w:rFonts w:ascii="Times New Roman" w:hAnsi="Times New Roman" w:cs="Times New Roman"/>
              </w:rPr>
              <w:t xml:space="preserve"> (%):</w:t>
            </w:r>
            <w:proofErr w:type="gramEnd"/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01.01.2016 - 85,5;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01.01.2017 - 75,0;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01.01.2018 - 75,0;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01.01.2019 - 75,0;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01.01.2025 - 75,0;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доля лиц с травмами различной этиологии, госпитализированных в первые сутки, от числа всех госпитализированных с травмами различной этиологии</w:t>
            </w:r>
            <w:proofErr w:type="gramStart"/>
            <w:r w:rsidRPr="000C3971">
              <w:rPr>
                <w:rFonts w:ascii="Times New Roman" w:hAnsi="Times New Roman" w:cs="Times New Roman"/>
              </w:rPr>
              <w:t xml:space="preserve"> (%):</w:t>
            </w:r>
            <w:proofErr w:type="gramEnd"/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01.01.2016 - 70,8;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01.01.2017 - 71,8;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01.01.2018 - 72,8;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01.01.2019 - 73,9;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01.01.2025 - 77,0,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в том числе доля лиц, госпитализированных в первые сутки при ДТП, от числа всех госпитализированных при ДТП</w:t>
            </w:r>
            <w:proofErr w:type="gramStart"/>
            <w:r w:rsidRPr="000C3971">
              <w:rPr>
                <w:rFonts w:ascii="Times New Roman" w:hAnsi="Times New Roman" w:cs="Times New Roman"/>
              </w:rPr>
              <w:t xml:space="preserve"> (%):</w:t>
            </w:r>
            <w:proofErr w:type="gramEnd"/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01.01.2016 - 85,0;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01.01.2017 - 86,3;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01.01.2018 - 87,6;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01.01.2019 - 88,9;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01.01.2025 - 98,5;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доля лиц с хирургической патологией, требующей оказания экстренной медицинской помощи, от числа всех хирургических больных</w:t>
            </w:r>
            <w:proofErr w:type="gramStart"/>
            <w:r w:rsidRPr="000C3971">
              <w:rPr>
                <w:rFonts w:ascii="Times New Roman" w:hAnsi="Times New Roman" w:cs="Times New Roman"/>
              </w:rPr>
              <w:t xml:space="preserve"> (%):</w:t>
            </w:r>
            <w:proofErr w:type="gramEnd"/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01.01.2016 - 78,0;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01.01.2017 - 76,8;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01.01.2018 - 75,6;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01.01.2019 - 74,4;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01.01.2025 - 70,6.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4. Количество вертолетных площадок при медицинских организациях (ед.):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01.01.2017 - 6;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01.01.2018 - 8;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01.01.2019 - 9;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01.01.2025 - 9.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5. Количество медицинских организаций, материально-техническое оснащение которых приведено в соответствие с порядками оказания медицинской помощи, в том числе по данным контрольно-проверочных мероприятий </w:t>
            </w:r>
            <w:r w:rsidRPr="000C3971">
              <w:rPr>
                <w:rFonts w:ascii="Times New Roman" w:hAnsi="Times New Roman" w:cs="Times New Roman"/>
              </w:rPr>
              <w:lastRenderedPageBreak/>
              <w:t>Росздравнадзора (ед.):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01.01.2016 - 0;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01.01.2017 - 1;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01.01.2018 - 2;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01.01.2019 - 3;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01.01.2025 - 6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lastRenderedPageBreak/>
              <w:t>Основные мероприятия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1. Организация оказания экстренной медицинской помощи гражданам, проживающим в труднодоступных районах, в том числе с использованием нового воздушного судна, оснащенного медицинским модулем.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2. Приведение материально-технической базы медицинских организаций (включая завершение строительства ранее начатых объектов, оснащение оборудованием, проведение текущего и капитального ремонтов) в соответствие с требованиями порядков оказания медицинской помощи.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3. Строительство/реконструкция вертолетных площадок при медицинских организациях.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4. Разработка и внедрение схем маршрутизации пациентов, госпитализируемых по экстренным показаниям в течение первых суток при </w:t>
            </w:r>
            <w:proofErr w:type="spellStart"/>
            <w:r w:rsidRPr="000C3971">
              <w:rPr>
                <w:rFonts w:ascii="Times New Roman" w:hAnsi="Times New Roman" w:cs="Times New Roman"/>
              </w:rPr>
              <w:t>жизнеугрожающих</w:t>
            </w:r>
            <w:proofErr w:type="spellEnd"/>
            <w:r w:rsidRPr="000C3971">
              <w:rPr>
                <w:rFonts w:ascii="Times New Roman" w:hAnsi="Times New Roman" w:cs="Times New Roman"/>
              </w:rPr>
              <w:t xml:space="preserve"> состояниях, в том числе создание картографических материалов.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5. Внедрение современных информационных (IT) технологий для создания и развития телемедицинского консультирования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реализация Программы осуществляется в период 2017 - 2019 годов в один этап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общий объем финансирования Программы составит 513009,03 тыс. рублей, в том числе по годам: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- 177273,39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- 185511,30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- 150724,34 тыс. рублей,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средства федерального бюджета - 361664,42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- 116121,65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- 102829,60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- 142713,12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средства республиканского бюджета Республики Тыва - 48688,42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- 14392,60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- 26784,60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- 7511,22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средства внебюджетных источников - 102656,19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- 46759,09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- 55897,10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- 0,00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Финансирование мероприятий Программы: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1. Организация оказания экстренной медицинской помощи гражданам, проживающим в Республике Тыва, в том числе с использованием нового воздушного судна, оснащенного медицинским модулем, - 409452,84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- 129614,30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lastRenderedPageBreak/>
              <w:t>2018 год - 129614,20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- 150224,34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2. Приведение материально-технической базы медицинских организаций (включая завершение строительства ранее начатых объектов, оснащение оборудованием, проведение текущего и капитального ремонтов) в соответствие с требованиями порядков оказания медицинской помощи - 101046,19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- 45149,09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- 55897,10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- 0,00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3. Строительство/реконструкция вертолетных площадок при медицинских организациях - 2000,00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- 2000,00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- 0,00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- 0,0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 xml:space="preserve">4. Разработка и внедрение схем маршрутизации пациентов, госпитализируемых по экстренным показаниям в течение первых суток при </w:t>
            </w:r>
            <w:proofErr w:type="spellStart"/>
            <w:r w:rsidRPr="000C3971">
              <w:rPr>
                <w:rFonts w:ascii="Times New Roman" w:hAnsi="Times New Roman" w:cs="Times New Roman"/>
              </w:rPr>
              <w:t>жизнеугрожающих</w:t>
            </w:r>
            <w:proofErr w:type="spellEnd"/>
            <w:r w:rsidRPr="000C3971">
              <w:rPr>
                <w:rFonts w:ascii="Times New Roman" w:hAnsi="Times New Roman" w:cs="Times New Roman"/>
              </w:rPr>
              <w:t xml:space="preserve"> состояниях, в том числе создание картографических материалов - 0,0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5. Внедрение современных информационных (IT) технологий для создания и развития телемедицинского консультирования - 510,00 тыс. рублей, в том числе: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2017 год - 510,0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2018 год - 0,0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2019 год - 0,0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По министерствам и ведомствам: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Министерство здравоохранения Республики Тыва - 511009,03 тыс. рублей;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Министерство дорожно-транспортного комплекса Республики Тыва - 2000,00 тыс. рублей.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Объемы финансирования Программы носят прогнозный характер и подлежат ежегодной корректировке исходя из возможностей республиканского бюджета Республики Тыва</w:t>
            </w:r>
          </w:p>
        </w:tc>
      </w:tr>
      <w:tr w:rsidR="000C3971" w:rsidRPr="000C3971">
        <w:tc>
          <w:tcPr>
            <w:tcW w:w="82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26.10.2017 </w:t>
            </w:r>
            <w:hyperlink r:id="rId7" w:history="1">
              <w:r w:rsidRPr="000C3971">
                <w:rPr>
                  <w:rFonts w:ascii="Times New Roman" w:hAnsi="Times New Roman" w:cs="Times New Roman"/>
                </w:rPr>
                <w:t>N 476</w:t>
              </w:r>
            </w:hyperlink>
            <w:r w:rsidRPr="000C3971">
              <w:rPr>
                <w:rFonts w:ascii="Times New Roman" w:hAnsi="Times New Roman" w:cs="Times New Roman"/>
              </w:rPr>
              <w:t xml:space="preserve">, от 27.06.2018 </w:t>
            </w:r>
            <w:hyperlink r:id="rId8" w:history="1">
              <w:r w:rsidRPr="000C3971">
                <w:rPr>
                  <w:rFonts w:ascii="Times New Roman" w:hAnsi="Times New Roman" w:cs="Times New Roman"/>
                </w:rPr>
                <w:t>N 327</w:t>
              </w:r>
            </w:hyperlink>
            <w:r w:rsidRPr="000C3971">
              <w:rPr>
                <w:rFonts w:ascii="Times New Roman" w:hAnsi="Times New Roman" w:cs="Times New Roman"/>
              </w:rPr>
              <w:t>)</w:t>
            </w:r>
          </w:p>
        </w:tc>
      </w:tr>
      <w:tr w:rsidR="000C3971" w:rsidRPr="000C397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улучшение качества и доступности экстренной медицинской помощи для населения Республики Тыва;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улучшение демографических проблем путем снижения смертности населения за счет раннего начала оказания специализированной медицинской помощи;</w:t>
            </w:r>
          </w:p>
          <w:p w:rsidR="000C3971" w:rsidRPr="000C3971" w:rsidRDefault="000C3971">
            <w:pPr>
              <w:pStyle w:val="ConsPlusNormal"/>
              <w:rPr>
                <w:rFonts w:ascii="Times New Roman" w:hAnsi="Times New Roman" w:cs="Times New Roman"/>
              </w:rPr>
            </w:pPr>
            <w:r w:rsidRPr="000C3971">
              <w:rPr>
                <w:rFonts w:ascii="Times New Roman" w:hAnsi="Times New Roman" w:cs="Times New Roman"/>
              </w:rPr>
              <w:t>оптимизация финансовых расходов медицинских организаций на оказание экстренной консультативной медицинской помощи и проведение медицинской эвакуации пострадавших и больных.</w:t>
            </w:r>
          </w:p>
        </w:tc>
      </w:tr>
    </w:tbl>
    <w:p w:rsidR="000C3971" w:rsidRDefault="000C3971">
      <w:pPr>
        <w:pStyle w:val="ConsPlusNormal"/>
        <w:jc w:val="both"/>
      </w:pPr>
    </w:p>
    <w:sectPr w:rsidR="000C3971" w:rsidSect="000C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71"/>
    <w:rsid w:val="000C3971"/>
    <w:rsid w:val="00885091"/>
    <w:rsid w:val="00A4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9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39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39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39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39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39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39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39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9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39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39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39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39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39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39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39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EA6E598DB4028041EBFB79CD3592E25B31426B8A78895F268CFAC09C89BA2D63C3478B891460055953F016B3422DDE8C08AD14AB063CBA6244DC44W3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EA6E598DB4028041EBFB79CD3592E25B31426B8A79835F228CFAC09C89BA2D63C3478B891460055953F016B3422DDE8C08AD14AB063CBA6244DC44W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EA6E598DB4028041EBFB79CD3592E25B31426B8A78895F268CFAC09C89BA2D63C3478B891460055953F015B3422DDE8C08AD14AB063CBA6244DC44W3I" TargetMode="External"/><Relationship Id="rId5" Type="http://schemas.openxmlformats.org/officeDocument/2006/relationships/hyperlink" Target="consultantplus://offline/ref=48EA6E598DB4028041EBFB79CD3592E25B31426B8A79835F228CFAC09C89BA2D63C3478B891460055953F015B3422DDE8C08AD14AB063CBA6244DC44W3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8497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Соян Алися Алексеевна2</dc:creator>
  <cp:lastModifiedBy>Алимаа Куулар</cp:lastModifiedBy>
  <cp:revision>2</cp:revision>
  <dcterms:created xsi:type="dcterms:W3CDTF">2018-10-25T02:10:00Z</dcterms:created>
  <dcterms:modified xsi:type="dcterms:W3CDTF">2018-10-25T02:10:00Z</dcterms:modified>
</cp:coreProperties>
</file>